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E" w:rsidRPr="00BB2035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A447E" w:rsidRPr="00BB2035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3A447E" w:rsidRPr="00BB2035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 xml:space="preserve">УМК «ШКОЛА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41A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  <w:r w:rsidRPr="00BB2035">
        <w:rPr>
          <w:rFonts w:ascii="Times New Roman" w:hAnsi="Times New Roman" w:cs="Times New Roman"/>
          <w:b/>
          <w:sz w:val="28"/>
          <w:szCs w:val="28"/>
        </w:rPr>
        <w:t>»</w:t>
      </w:r>
    </w:p>
    <w:p w:rsidR="007C435B" w:rsidRDefault="007C435B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AC" w:rsidRPr="00A41AAC" w:rsidRDefault="00A41AAC" w:rsidP="00A41AAC">
      <w:pPr>
        <w:pStyle w:val="a3"/>
        <w:spacing w:after="0" w:line="240" w:lineRule="auto"/>
        <w:ind w:left="0" w:firstLine="550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Начальная школа XXI века» - это система учебников (учебно-методический комплект)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Система разработана коллективом учёных Института содержания и методов обучения РАО, Московского государственного педагогического университета, Российской академии повышения квалификации и переподготовки работников образования, Московского государственного университета. Руководитель проекта - заслуженный деятель науки Российской Федерации, член-корреспондент РАО, доктор педагогических наук, профессор Виноградова Наталья Федоровна.</w:t>
      </w:r>
    </w:p>
    <w:p w:rsidR="00A41AAC" w:rsidRPr="00A41AAC" w:rsidRDefault="00A41AAC" w:rsidP="00A41AAC">
      <w:pPr>
        <w:pStyle w:val="a3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        В систему учебников «Начальная школа XXI века» входят завершенные предметные линии учебников по следующим основным предметам начального общего образования: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- Русский язык. 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Букварь. Авторы: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Журова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Л.Е., Евдокимова А.О. 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Русский язык. Авторы: Иванов С.В., Евдокимова А.О., Кузнецова М.И.,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Петленко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Л.В.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- Литературное чтение. Авторы: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Ефросинина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Л.А.,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Оморокова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М.И. 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- Математика. Авторы: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Рудницкая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В.Н.,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Кочурова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Е.Э.,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Рыдзе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О.А., Юдачева Т.В.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- Окружающий мир. Авторы: Виноградова Н.Ф., Калинова Г.С.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- Изобразительное искусство. Авторы: Савенкова Л.Г.,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Ермолинская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Е.А.</w:t>
      </w:r>
    </w:p>
    <w:p w:rsidR="00A41AAC" w:rsidRPr="00A41AAC" w:rsidRDefault="00A41AAC" w:rsidP="00A41AAC">
      <w:pPr>
        <w:pStyle w:val="a3"/>
        <w:spacing w:after="0" w:line="240" w:lineRule="auto"/>
        <w:ind w:left="284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- Технология. Автор: </w:t>
      </w:r>
      <w:proofErr w:type="spellStart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>Лутцева</w:t>
      </w:r>
      <w:proofErr w:type="spellEnd"/>
      <w:r w:rsidRPr="00A41AAC">
        <w:rPr>
          <w:rStyle w:val="Zag11"/>
          <w:rFonts w:ascii="Times New Roman" w:eastAsia="@Arial Unicode MS" w:hAnsi="Times New Roman"/>
          <w:sz w:val="28"/>
          <w:szCs w:val="24"/>
        </w:rPr>
        <w:t xml:space="preserve"> Е.А.</w:t>
      </w:r>
    </w:p>
    <w:p w:rsidR="003A447E" w:rsidRPr="007F75F0" w:rsidRDefault="003A447E" w:rsidP="00A4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B68A0" w:rsidRPr="007B68A0" w:rsidRDefault="007B68A0" w:rsidP="007B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      Рабочие программы по учебному предмету «Русский язык» для 1-4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С.В. Иванов «Русский язык». 1-4 классы</w:t>
      </w: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         В системе предметов общеобразовательной школы курс русского языка реализует познавательную и </w:t>
      </w:r>
      <w:proofErr w:type="spellStart"/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социокультурную</w:t>
      </w:r>
      <w:proofErr w:type="spellEnd"/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7B68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цели:</w:t>
      </w:r>
    </w:p>
    <w:p w:rsidR="007B68A0" w:rsidRPr="007B68A0" w:rsidRDefault="007B68A0" w:rsidP="007B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познавательная цель предполагает формирование у </w:t>
      </w:r>
      <w:proofErr w:type="spellStart"/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обучащихся</w:t>
      </w:r>
      <w:proofErr w:type="spellEnd"/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языке как составляющей целостной научной картины </w:t>
      </w: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мира, ознакомление обучающихся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7B68A0" w:rsidRPr="007B68A0" w:rsidRDefault="007B68A0" w:rsidP="007B68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социокультурная</w:t>
      </w:r>
      <w:proofErr w:type="spellEnd"/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цель изучения русского языка включает  формирование коммуникативной компетенции обучающихся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B68A0" w:rsidRPr="007B68A0" w:rsidRDefault="007B68A0" w:rsidP="007B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поставленных целей необходимо решать следующие практические </w:t>
      </w:r>
      <w:r w:rsidRPr="007B68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7B68A0" w:rsidRP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7B68A0" w:rsidRP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знакомить учащихся с основными положениями науки о языке;</w:t>
      </w:r>
    </w:p>
    <w:p w:rsidR="007B68A0" w:rsidRP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умения и навыки грамотного, безоши</w:t>
      </w: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бочного письма;</w:t>
      </w:r>
    </w:p>
    <w:p w:rsidR="007B68A0" w:rsidRP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устную и письменную речь учащихся; языковую эрудицию школьника, его интереса к языку и речевому творчеству;</w:t>
      </w:r>
    </w:p>
    <w:p w:rsidR="007B68A0" w:rsidRP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умение на</w:t>
      </w: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ходить, вычленять и характеризовать языковые единицы изучаемого уровня (звук, часть слова (морфема), слово, предложение), а также их классифицировать и сравнивать;</w:t>
      </w:r>
    </w:p>
    <w:p w:rsidR="007B68A0" w:rsidRP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:rsidR="007B68A0" w:rsidRDefault="007B68A0" w:rsidP="007B68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3A447E" w:rsidRPr="007B68A0" w:rsidRDefault="007B68A0" w:rsidP="007B68A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изучение русского языка в начальной школе выделяется 540 часа. В первом классе – 132 часа (4 ч</w:t>
      </w:r>
      <w:r w:rsid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аса в неделю, 33 учебные недели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): из них </w:t>
      </w:r>
      <w:r w:rsidR="007C435B">
        <w:rPr>
          <w:rFonts w:ascii="Times New Roman" w:hAnsi="Times New Roman" w:cs="Times New Roman"/>
          <w:sz w:val="28"/>
          <w:szCs w:val="28"/>
        </w:rPr>
        <w:t>64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 ч (</w:t>
      </w:r>
      <w:r w:rsidR="007C435B">
        <w:rPr>
          <w:rFonts w:ascii="Times New Roman" w:hAnsi="Times New Roman" w:cs="Times New Roman"/>
          <w:sz w:val="28"/>
          <w:szCs w:val="28"/>
        </w:rPr>
        <w:t>16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C435B">
        <w:rPr>
          <w:rFonts w:ascii="Times New Roman" w:hAnsi="Times New Roman" w:cs="Times New Roman"/>
          <w:sz w:val="28"/>
          <w:szCs w:val="28"/>
        </w:rPr>
        <w:t>х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C435B">
        <w:rPr>
          <w:rFonts w:ascii="Times New Roman" w:hAnsi="Times New Roman" w:cs="Times New Roman"/>
          <w:sz w:val="28"/>
          <w:szCs w:val="28"/>
        </w:rPr>
        <w:t>ь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) отводится урокам обучения грамоте и </w:t>
      </w:r>
      <w:r w:rsidR="007C435B">
        <w:rPr>
          <w:rFonts w:ascii="Times New Roman" w:hAnsi="Times New Roman" w:cs="Times New Roman"/>
          <w:sz w:val="28"/>
          <w:szCs w:val="28"/>
        </w:rPr>
        <w:t>68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 ч (</w:t>
      </w:r>
      <w:r w:rsidR="007C435B">
        <w:rPr>
          <w:rFonts w:ascii="Times New Roman" w:hAnsi="Times New Roman" w:cs="Times New Roman"/>
          <w:sz w:val="28"/>
          <w:szCs w:val="28"/>
        </w:rPr>
        <w:t>17</w:t>
      </w:r>
      <w:r w:rsidR="007C435B" w:rsidRPr="00462C7D">
        <w:rPr>
          <w:rFonts w:ascii="Times New Roman" w:hAnsi="Times New Roman" w:cs="Times New Roman"/>
          <w:sz w:val="28"/>
          <w:szCs w:val="28"/>
        </w:rPr>
        <w:t xml:space="preserve"> учебных недель) – урокам </w:t>
      </w:r>
      <w:r w:rsidR="007C435B">
        <w:rPr>
          <w:rFonts w:ascii="Times New Roman" w:hAnsi="Times New Roman" w:cs="Times New Roman"/>
          <w:sz w:val="28"/>
          <w:szCs w:val="28"/>
        </w:rPr>
        <w:t>русского языка.</w:t>
      </w:r>
      <w:r w:rsidRPr="007B6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Во 2-4 классах на уроки русского языка отводится по 136 часов (4 часов в неделю, 34 учебные недели в каждом классе).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C3E7A" w:rsidRPr="007C435B" w:rsidRDefault="003A447E" w:rsidP="007C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C3E7A" w:rsidRDefault="003C3E7A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5F" w:rsidRDefault="00A4725F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3A447E" w:rsidRDefault="003A447E" w:rsidP="007C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C435B" w:rsidRPr="007C435B" w:rsidRDefault="007C435B" w:rsidP="007C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5B" w:rsidRPr="007C435B" w:rsidRDefault="007C435B" w:rsidP="007C43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      Рабочие программы по учебному предмету «Литературное чтение» для 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-4</w:t>
      </w: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на основе авторской программы Л.А. </w:t>
      </w:r>
      <w:proofErr w:type="spellStart"/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Ефросининой</w:t>
      </w:r>
      <w:proofErr w:type="spellEnd"/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Лит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ературное чтение. Программа 1-4</w:t>
      </w: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классы.</w:t>
      </w: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7C43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 программы</w:t>
      </w:r>
    </w:p>
    <w:p w:rsidR="007C435B" w:rsidRPr="007C435B" w:rsidRDefault="007C435B" w:rsidP="007C4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курс литературного чтения призван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7C435B" w:rsidRPr="007C435B" w:rsidRDefault="007C435B" w:rsidP="007C4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Курс литературного чтения нацелен на решение следующих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задач:  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                         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                             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   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 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                 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7C435B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работать с различными типами текстов;</w:t>
      </w:r>
    </w:p>
    <w:p w:rsidR="003A447E" w:rsidRPr="007C435B" w:rsidRDefault="007C435B" w:rsidP="007C4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43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A447E" w:rsidRPr="00462C7D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 xml:space="preserve">506 ч. В 1 классе на изучение литературного чтения отводится 132 ч (4 ч в неделю, 33 учебные недели): </w:t>
      </w:r>
      <w:r w:rsidR="00725ADC" w:rsidRPr="00462C7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5ADC">
        <w:rPr>
          <w:rFonts w:ascii="Times New Roman" w:hAnsi="Times New Roman" w:cs="Times New Roman"/>
          <w:sz w:val="28"/>
          <w:szCs w:val="28"/>
        </w:rPr>
        <w:t>64</w:t>
      </w:r>
      <w:r w:rsidR="00725ADC" w:rsidRPr="00462C7D">
        <w:rPr>
          <w:rFonts w:ascii="Times New Roman" w:hAnsi="Times New Roman" w:cs="Times New Roman"/>
          <w:sz w:val="28"/>
          <w:szCs w:val="28"/>
        </w:rPr>
        <w:t xml:space="preserve"> ч (</w:t>
      </w:r>
      <w:r w:rsidR="00725ADC">
        <w:rPr>
          <w:rFonts w:ascii="Times New Roman" w:hAnsi="Times New Roman" w:cs="Times New Roman"/>
          <w:sz w:val="28"/>
          <w:szCs w:val="28"/>
        </w:rPr>
        <w:t>16</w:t>
      </w:r>
      <w:r w:rsidR="00725ADC" w:rsidRPr="00462C7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25ADC">
        <w:rPr>
          <w:rFonts w:ascii="Times New Roman" w:hAnsi="Times New Roman" w:cs="Times New Roman"/>
          <w:sz w:val="28"/>
          <w:szCs w:val="28"/>
        </w:rPr>
        <w:t>х</w:t>
      </w:r>
      <w:r w:rsidR="00725ADC" w:rsidRPr="00462C7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25ADC">
        <w:rPr>
          <w:rFonts w:ascii="Times New Roman" w:hAnsi="Times New Roman" w:cs="Times New Roman"/>
          <w:sz w:val="28"/>
          <w:szCs w:val="28"/>
        </w:rPr>
        <w:t>ь</w:t>
      </w:r>
      <w:r w:rsidR="00725ADC" w:rsidRPr="00462C7D">
        <w:rPr>
          <w:rFonts w:ascii="Times New Roman" w:hAnsi="Times New Roman" w:cs="Times New Roman"/>
          <w:sz w:val="28"/>
          <w:szCs w:val="28"/>
        </w:rPr>
        <w:t xml:space="preserve">) отводится урокам обучения грамоте и </w:t>
      </w:r>
      <w:r w:rsidR="00725ADC">
        <w:rPr>
          <w:rFonts w:ascii="Times New Roman" w:hAnsi="Times New Roman" w:cs="Times New Roman"/>
          <w:sz w:val="28"/>
          <w:szCs w:val="28"/>
        </w:rPr>
        <w:t>68</w:t>
      </w:r>
      <w:r w:rsidR="00725ADC" w:rsidRPr="00462C7D">
        <w:rPr>
          <w:rFonts w:ascii="Times New Roman" w:hAnsi="Times New Roman" w:cs="Times New Roman"/>
          <w:sz w:val="28"/>
          <w:szCs w:val="28"/>
        </w:rPr>
        <w:t xml:space="preserve"> ч (</w:t>
      </w:r>
      <w:r w:rsidR="00725ADC">
        <w:rPr>
          <w:rFonts w:ascii="Times New Roman" w:hAnsi="Times New Roman" w:cs="Times New Roman"/>
          <w:sz w:val="28"/>
          <w:szCs w:val="28"/>
        </w:rPr>
        <w:t xml:space="preserve">17 учебных недель) – </w:t>
      </w:r>
      <w:r w:rsidRPr="00462C7D">
        <w:rPr>
          <w:rFonts w:ascii="Times New Roman" w:hAnsi="Times New Roman" w:cs="Times New Roman"/>
          <w:sz w:val="28"/>
          <w:szCs w:val="28"/>
        </w:rPr>
        <w:t>урокам литератур</w:t>
      </w:r>
      <w:r>
        <w:rPr>
          <w:rFonts w:ascii="Times New Roman" w:hAnsi="Times New Roman" w:cs="Times New Roman"/>
          <w:sz w:val="28"/>
          <w:szCs w:val="28"/>
        </w:rPr>
        <w:t xml:space="preserve">ного чтения. Во 2-3 классах </w:t>
      </w:r>
      <w:r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7D">
        <w:rPr>
          <w:rFonts w:ascii="Times New Roman" w:hAnsi="Times New Roman" w:cs="Times New Roman"/>
          <w:sz w:val="28"/>
          <w:szCs w:val="28"/>
        </w:rPr>
        <w:t xml:space="preserve"> В 4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по 102 ч (3 ч в неделю, 34 учебные недели в каждом классе согласно учебному плану).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447E" w:rsidRPr="00871A01" w:rsidRDefault="003A447E" w:rsidP="003A447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</w:p>
    <w:p w:rsidR="003A447E" w:rsidRDefault="003A447E" w:rsidP="003A447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3A447E" w:rsidRDefault="003A447E" w:rsidP="003A447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3A447E" w:rsidRPr="00871A01" w:rsidRDefault="003A447E" w:rsidP="003A447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языке</w:t>
      </w:r>
      <w:r w:rsidR="00725A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25ADC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3A447E" w:rsidRDefault="003A447E" w:rsidP="003A447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3A447E" w:rsidRPr="00871A01" w:rsidRDefault="003A447E" w:rsidP="003A447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A447E" w:rsidRPr="00871A01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3A447E" w:rsidRPr="00871A01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871A01" w:rsidRDefault="003A447E" w:rsidP="003A447E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3A447E" w:rsidRPr="00871A01" w:rsidRDefault="003A447E" w:rsidP="003A447E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A447E" w:rsidRPr="007F75F0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136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 В 1- 4 классах на изучение отводится 34 ч (0,5 ч. в неделю на изучение учебного предмета  </w:t>
      </w:r>
      <w:r w:rsidRPr="00871A01">
        <w:rPr>
          <w:rFonts w:ascii="Times New Roman" w:hAnsi="Times New Roman" w:cs="Times New Roman"/>
          <w:sz w:val="28"/>
          <w:szCs w:val="28"/>
        </w:rPr>
        <w:t>«Литературное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 xml:space="preserve">, и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4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«Иностранный язык. Английский язык»</w:t>
      </w:r>
    </w:p>
    <w:p w:rsidR="003A447E" w:rsidRPr="0056596C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3A447E" w:rsidRPr="00B96977" w:rsidRDefault="003A447E" w:rsidP="003A4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</w:t>
      </w:r>
      <w:r w:rsidRPr="00B9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185-ФЗ); 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B969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B96977">
        <w:rPr>
          <w:rFonts w:ascii="Times New Roman" w:hAnsi="Times New Roman" w:cs="Times New Roman"/>
          <w:sz w:val="28"/>
        </w:rPr>
        <w:t>Spotlight</w:t>
      </w:r>
      <w:proofErr w:type="spellEnd"/>
      <w:r w:rsidRPr="00B969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” Английский язык. 2-4 классы. Рабочая программа к учебникам </w:t>
      </w:r>
      <w:r w:rsidRPr="00B96977">
        <w:rPr>
          <w:rFonts w:ascii="Times New Roman" w:hAnsi="Times New Roman" w:cs="Times New Roman"/>
          <w:sz w:val="28"/>
        </w:rPr>
        <w:t>Н.И.Быковой.</w:t>
      </w:r>
    </w:p>
    <w:p w:rsidR="003A447E" w:rsidRPr="00B96977" w:rsidRDefault="003A447E" w:rsidP="003A447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9697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B969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                                       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Основные цели и задачи обучения английскому языку  в начальной школе направлены на формирование у учащихся: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</w:t>
      </w:r>
      <w:r w:rsidRPr="00424857">
        <w:rPr>
          <w:color w:val="000000"/>
          <w:sz w:val="28"/>
          <w:szCs w:val="28"/>
        </w:rPr>
        <w:lastRenderedPageBreak/>
        <w:t xml:space="preserve">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3A447E" w:rsidRPr="00424857" w:rsidRDefault="003A447E" w:rsidP="003A44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3A447E" w:rsidRPr="00462C7D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3A447E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9A1756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9A1756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504BD3" w:rsidRDefault="003A447E" w:rsidP="00504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A447E" w:rsidRPr="00BB2035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BD3" w:rsidRPr="00504BD3" w:rsidRDefault="00504BD3" w:rsidP="0050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Рабочие программы по учебному предмету «Математика»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</w:t>
      </w:r>
      <w:r w:rsid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В.Н. </w:t>
      </w:r>
      <w:proofErr w:type="spellStart"/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Рудницкая</w:t>
      </w:r>
      <w:proofErr w:type="spellEnd"/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Математика. Программа: 1-4 классы. </w:t>
      </w: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04B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программы:</w:t>
      </w:r>
    </w:p>
    <w:p w:rsidR="00504BD3" w:rsidRPr="00504BD3" w:rsidRDefault="00504BD3" w:rsidP="00504B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Математическое развитие младших школьников.</w:t>
      </w:r>
    </w:p>
    <w:p w:rsidR="00504BD3" w:rsidRPr="00504BD3" w:rsidRDefault="00504BD3" w:rsidP="00504B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системы начальных математических знаний.</w:t>
      </w:r>
    </w:p>
    <w:p w:rsidR="00504BD3" w:rsidRPr="00504BD3" w:rsidRDefault="00504BD3" w:rsidP="00504B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интереса к математике, к умственной деятельности.</w:t>
      </w:r>
    </w:p>
    <w:p w:rsidR="00504BD3" w:rsidRPr="00504BD3" w:rsidRDefault="00504BD3" w:rsidP="00504B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Основными задачами являются:</w:t>
      </w:r>
    </w:p>
    <w:p w:rsidR="00504BD3" w:rsidRPr="00504BD3" w:rsidRDefault="00504BD3" w:rsidP="00504B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образного и логического мышления, воображения;</w:t>
      </w:r>
    </w:p>
    <w:p w:rsidR="00504BD3" w:rsidRPr="00504BD3" w:rsidRDefault="00504BD3" w:rsidP="00504B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04BD3" w:rsidRPr="00504BD3" w:rsidRDefault="00504BD3" w:rsidP="00504B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основ математических знаний, формирование первоначальных представленных представлений о математике;</w:t>
      </w:r>
    </w:p>
    <w:p w:rsidR="00504BD3" w:rsidRPr="00504BD3" w:rsidRDefault="00504BD3" w:rsidP="00504B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3A447E" w:rsidRPr="00BB2035" w:rsidRDefault="00504BD3" w:rsidP="00CF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 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 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</w: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462C7D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3A447E" w:rsidRPr="00CF79FE" w:rsidRDefault="003A447E" w:rsidP="00CF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CF79FE" w:rsidRPr="00CF79FE" w:rsidRDefault="00CF79FE" w:rsidP="00CF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Рабочие программы по учебному предмету «Окружающий мир»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по окружающему миру. Н.Ф.  Виноградова.   Окружающий  мир. Программа 1-4  классы. 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      Изучение курса «Окружающий мир» в начальной школе направлено на достижение следующих </w:t>
      </w:r>
      <w:r w:rsidRPr="00CF79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целей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формирование в сознании ученика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ценностно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      Основными </w:t>
      </w:r>
      <w:r w:rsidRPr="00CF79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задачами 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 содержания курса являются:</w:t>
      </w:r>
    </w:p>
    <w:p w:rsidR="00CF79FE" w:rsidRPr="00CF79FE" w:rsidRDefault="00CF79FE" w:rsidP="00CF79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любви к своему городу (селу), к своей Родине,</w:t>
      </w:r>
    </w:p>
    <w:p w:rsidR="00CF79FE" w:rsidRPr="00CF79FE" w:rsidRDefault="00CF79FE" w:rsidP="00CF79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опыта экологически и этически обоснованного поведения в природной и социальной среде,</w:t>
      </w:r>
    </w:p>
    <w:p w:rsidR="00CF79FE" w:rsidRPr="00CF79FE" w:rsidRDefault="00CF79FE" w:rsidP="00CF79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интереса к познанию самого себя и окружающего мира,</w:t>
      </w:r>
    </w:p>
    <w:p w:rsidR="00CF79FE" w:rsidRPr="00CF79FE" w:rsidRDefault="00CF79FE" w:rsidP="00CF79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осуществление подготовки к изучению естественнонаучных и обществоведческих дисциплин в основной школе.</w:t>
      </w:r>
    </w:p>
    <w:p w:rsidR="003A447E" w:rsidRPr="00BB2035" w:rsidRDefault="00CF79FE" w:rsidP="00CF7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Окружающий мир – один из предметов 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коммуникативно-деятельностной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направленности. Реализация целей достигается в процессе формирования и развития ключевых компетенций: коммуникативной, информационной,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автономизационной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социальной, нравственной.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Особое значение изучения  образовательной облас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  «Окружающий мир» состоит в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формировании целостного взгляда на окружающую социальную и природную среду, место  человека в ней, его биологическую и социальную сущность.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3A447E" w:rsidRPr="00462C7D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ч.( 2ч в неделю, 33 учебные недели) Во 2-4 классах – по 68 ч (34 учебные недели в каждом классе согласно учебному плану, 2 ч в неделю).</w:t>
      </w:r>
    </w:p>
    <w:p w:rsidR="003A447E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447E" w:rsidRPr="00BB2035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3A447E" w:rsidRDefault="003A447E" w:rsidP="003A447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3A447E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"Основы православной культуры" под редакцией Шевченко Л.Л. 2018.г.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3A447E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младшего подростка о значении нравственных основ в жизни человек</w:t>
      </w:r>
    </w:p>
    <w:p w:rsidR="003A447E" w:rsidRPr="00FC29A0" w:rsidRDefault="003A447E" w:rsidP="003A447E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3A447E" w:rsidRPr="00CF79FE" w:rsidRDefault="003A447E" w:rsidP="00CF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CF79FE" w:rsidRPr="00CF79FE" w:rsidRDefault="00CF79FE" w:rsidP="00CF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Рабочие программы по учебному предмету «Изобразительное искусство»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по изобразительному искусству. Л.Г. Савенкова, Е.А.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Ермолинская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Изобразительное искусство. Интегрированная программа 1-4 классы. 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F79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        Целью 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     </w:t>
      </w:r>
      <w:r w:rsidRPr="00CF79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изучения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предмета «Изобразительное искусство»:    </w:t>
      </w:r>
    </w:p>
    <w:p w:rsidR="00CF79FE" w:rsidRPr="00CF79FE" w:rsidRDefault="00CF79FE" w:rsidP="00CF79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устойчивого интереса к изобразительному творчеству; уважения к культуре и искусству разных народов, обогащение нравственных качеств; способности проявления себя в искусстве; а также формирование художественных и эстетических предпочтений;    </w:t>
      </w:r>
    </w:p>
    <w:p w:rsidR="00CF79FE" w:rsidRPr="00CF79FE" w:rsidRDefault="00CF79FE" w:rsidP="00CF79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</w:t>
      </w:r>
    </w:p>
    <w:p w:rsidR="00CF79FE" w:rsidRPr="00CF79FE" w:rsidRDefault="00CF79FE" w:rsidP="00CF79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действительность красоту; навыков сотрудничества в художественной деятельности;    </w:t>
      </w:r>
    </w:p>
    <w:p w:rsidR="00CF79FE" w:rsidRPr="00CF79FE" w:rsidRDefault="00CF79FE" w:rsidP="00CF79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разных видов пластических искусств: живописи, графики, декоративно-прикладного искусства, архитектуры и дизайна;    </w:t>
      </w:r>
    </w:p>
    <w:p w:rsidR="00CF79FE" w:rsidRPr="00CF79FE" w:rsidRDefault="00CF79FE" w:rsidP="00CF79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    </w:t>
      </w:r>
    </w:p>
    <w:p w:rsidR="003A447E" w:rsidRPr="00CF79FE" w:rsidRDefault="00CF79FE" w:rsidP="00CF79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опыта художественного воспри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ятия произведений искусства.   </w:t>
      </w:r>
    </w:p>
    <w:p w:rsidR="003A447E" w:rsidRPr="00462C7D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3A447E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3A447E" w:rsidRPr="0056596C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3A447E" w:rsidRPr="0056596C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3A447E" w:rsidRPr="00BB2035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9FE" w:rsidRDefault="00CF79FE" w:rsidP="00CF79F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Рабочие программы по учебному предмету «Музыка»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  В.В.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Алеев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Т.Н.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Кичак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«Музыка. 1-4 классы» для  четырехлетней начальной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общеобразовательных учреждений.</w:t>
      </w:r>
    </w:p>
    <w:p w:rsidR="00CF79FE" w:rsidRPr="00CF79FE" w:rsidRDefault="00CF79FE" w:rsidP="00CF79F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        Задачи музыкального образования младших школьников:</w:t>
      </w:r>
    </w:p>
    <w:p w:rsidR="00CF79FE" w:rsidRPr="00CF79FE" w:rsidRDefault="00CF79FE" w:rsidP="00CF79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формирование основ музыкальной культуры через эмоциональное восприятие музыки;</w:t>
      </w:r>
    </w:p>
    <w:p w:rsidR="00CF79FE" w:rsidRPr="00CF79FE" w:rsidRDefault="00CF79FE" w:rsidP="00CF79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духовным традициям России, музыкальной культуре разных народов;</w:t>
      </w:r>
    </w:p>
    <w:p w:rsidR="00CF79FE" w:rsidRPr="00CF79FE" w:rsidRDefault="00CF79FE" w:rsidP="00CF79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чувства музыки как основы музыкальной грамотности;</w:t>
      </w:r>
    </w:p>
    <w:p w:rsidR="00CF79FE" w:rsidRPr="00CF79FE" w:rsidRDefault="00CF79FE" w:rsidP="00CF79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F79FE" w:rsidRPr="00CF79FE" w:rsidRDefault="00CF79FE" w:rsidP="00CF79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музыкальных произведений и знаний о музыке;</w:t>
      </w:r>
    </w:p>
    <w:p w:rsidR="00CF79FE" w:rsidRPr="00CF79FE" w:rsidRDefault="00CF79FE" w:rsidP="00CF79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A447E" w:rsidRPr="007F75F0" w:rsidRDefault="003A447E" w:rsidP="003A4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3A447E" w:rsidRPr="00BB2035" w:rsidRDefault="003A447E" w:rsidP="003A4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CF7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CF79FE" w:rsidRDefault="00CF79F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3A447E" w:rsidRPr="002532A8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3A447E" w:rsidRPr="00CF79FE" w:rsidRDefault="003A447E" w:rsidP="00CF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CF79FE" w:rsidRDefault="00CF79FE" w:rsidP="00CF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 Рабочие программы по учебному предмету «Технология»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  по технологии.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Е.А.Лутцева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классы.</w:t>
      </w:r>
    </w:p>
    <w:p w:rsidR="00CF79FE" w:rsidRPr="00CF79FE" w:rsidRDefault="00CF79FE" w:rsidP="00CF7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         Изучение предмета «Технология» в школе первой ступени направлено на решение следующих </w:t>
      </w:r>
      <w:r w:rsidRPr="00CF79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задач: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деятельностного</w:t>
      </w:r>
      <w:proofErr w:type="spellEnd"/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F79FE" w:rsidRPr="00CF79FE" w:rsidRDefault="00CF79FE" w:rsidP="00CF79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79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поколений.</w:t>
      </w:r>
    </w:p>
    <w:p w:rsidR="003A447E" w:rsidRPr="007F75F0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:rsidR="003A447E" w:rsidRPr="00BB2035" w:rsidRDefault="003A447E" w:rsidP="003A44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Pr="00BB2035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3A447E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3A447E" w:rsidRPr="0056596C" w:rsidRDefault="003A447E" w:rsidP="003A4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3A447E" w:rsidRPr="00BB2035" w:rsidRDefault="003A447E" w:rsidP="003A4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A447E" w:rsidRPr="00BB2035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447E" w:rsidRPr="007F75F0" w:rsidRDefault="003A447E" w:rsidP="003A4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405 ч. В 1 классе на изучение отводится 99 ч (3 ч в неделю, 33 учебные недели). Во 2-4 классах – по 102 ч (34 учебные недели в каждом классе согласно учебному плану, 3 ч в неделю).</w:t>
      </w:r>
    </w:p>
    <w:p w:rsidR="003A447E" w:rsidRDefault="003A447E" w:rsidP="003A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3A447E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3A447E" w:rsidRPr="002532A8" w:rsidRDefault="003A447E" w:rsidP="003A447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3A447E" w:rsidRDefault="003A447E" w:rsidP="003A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47E" w:rsidRDefault="003A447E" w:rsidP="003A447E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3A447E" w:rsidRDefault="003A447E" w:rsidP="003A447E"/>
    <w:p w:rsidR="00AE5866" w:rsidRDefault="00AE5866"/>
    <w:sectPr w:rsidR="00AE5866" w:rsidSect="00A472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30D"/>
    <w:multiLevelType w:val="multilevel"/>
    <w:tmpl w:val="A60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42421"/>
    <w:multiLevelType w:val="multilevel"/>
    <w:tmpl w:val="7670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7749C"/>
    <w:multiLevelType w:val="multilevel"/>
    <w:tmpl w:val="B49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64DD0"/>
    <w:multiLevelType w:val="multilevel"/>
    <w:tmpl w:val="DEF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1C0711"/>
    <w:multiLevelType w:val="multilevel"/>
    <w:tmpl w:val="A26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F11E4"/>
    <w:multiLevelType w:val="multilevel"/>
    <w:tmpl w:val="00F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317F1"/>
    <w:multiLevelType w:val="multilevel"/>
    <w:tmpl w:val="470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45375"/>
    <w:multiLevelType w:val="multilevel"/>
    <w:tmpl w:val="07C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E6956"/>
    <w:multiLevelType w:val="multilevel"/>
    <w:tmpl w:val="AA5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451F2"/>
    <w:multiLevelType w:val="multilevel"/>
    <w:tmpl w:val="D77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B4850"/>
    <w:multiLevelType w:val="multilevel"/>
    <w:tmpl w:val="B98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47E"/>
    <w:rsid w:val="003A447E"/>
    <w:rsid w:val="003C3E7A"/>
    <w:rsid w:val="00504BD3"/>
    <w:rsid w:val="00725ADC"/>
    <w:rsid w:val="007B68A0"/>
    <w:rsid w:val="007C435B"/>
    <w:rsid w:val="00827990"/>
    <w:rsid w:val="00A41AAC"/>
    <w:rsid w:val="00A4725F"/>
    <w:rsid w:val="00AE5866"/>
    <w:rsid w:val="00CF79FE"/>
    <w:rsid w:val="00E5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4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2020-11-02T13:58:00Z</dcterms:created>
  <dcterms:modified xsi:type="dcterms:W3CDTF">2020-11-02T14:26:00Z</dcterms:modified>
</cp:coreProperties>
</file>